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C0F03" w14:textId="516F509F" w:rsidR="00527017" w:rsidRPr="00FE2EBA" w:rsidRDefault="00FE2EBA" w:rsidP="00FE2EBA">
      <w:pPr>
        <w:pStyle w:val="Default"/>
        <w:rPr>
          <w:b/>
          <w:bCs/>
          <w:color w:val="auto"/>
          <w:sz w:val="23"/>
          <w:szCs w:val="23"/>
        </w:rPr>
      </w:pPr>
      <w:r w:rsidRPr="00FE2EBA">
        <w:rPr>
          <w:b/>
          <w:bCs/>
          <w:color w:val="auto"/>
          <w:sz w:val="23"/>
          <w:szCs w:val="23"/>
        </w:rPr>
        <w:t>Kurs</w:t>
      </w:r>
      <w:bookmarkStart w:id="0" w:name="_GoBack"/>
      <w:bookmarkEnd w:id="0"/>
      <w:r w:rsidRPr="00FE2EBA">
        <w:rPr>
          <w:b/>
          <w:bCs/>
          <w:color w:val="auto"/>
          <w:sz w:val="23"/>
          <w:szCs w:val="23"/>
        </w:rPr>
        <w:t xml:space="preserve">litteratur </w:t>
      </w:r>
      <w:proofErr w:type="spellStart"/>
      <w:r w:rsidRPr="00FE2EBA">
        <w:rPr>
          <w:b/>
          <w:bCs/>
          <w:color w:val="auto"/>
          <w:sz w:val="23"/>
          <w:szCs w:val="23"/>
        </w:rPr>
        <w:t>vt</w:t>
      </w:r>
      <w:proofErr w:type="spellEnd"/>
      <w:r w:rsidRPr="00FE2EBA">
        <w:rPr>
          <w:b/>
          <w:bCs/>
          <w:color w:val="auto"/>
          <w:sz w:val="23"/>
          <w:szCs w:val="23"/>
        </w:rPr>
        <w:t xml:space="preserve"> 2016</w:t>
      </w:r>
      <w:r w:rsidR="00527017" w:rsidRPr="00FE2EBA">
        <w:rPr>
          <w:b/>
          <w:bCs/>
          <w:color w:val="auto"/>
          <w:sz w:val="23"/>
          <w:szCs w:val="23"/>
        </w:rPr>
        <w:t xml:space="preserve"> för MHI A12, Mediehistoria: Fortsättningskurs, delkurs 1, 7,5 </w:t>
      </w:r>
      <w:proofErr w:type="spellStart"/>
      <w:r w:rsidR="00527017" w:rsidRPr="00FE2EBA">
        <w:rPr>
          <w:b/>
          <w:bCs/>
          <w:color w:val="auto"/>
          <w:sz w:val="23"/>
          <w:szCs w:val="23"/>
        </w:rPr>
        <w:t>hp</w:t>
      </w:r>
      <w:proofErr w:type="spellEnd"/>
      <w:r w:rsidR="00527017" w:rsidRPr="00FE2EBA">
        <w:rPr>
          <w:b/>
          <w:bCs/>
          <w:color w:val="auto"/>
          <w:sz w:val="23"/>
          <w:szCs w:val="23"/>
        </w:rPr>
        <w:t xml:space="preserve"> och MHI A03 Mediehistoriska perspektiv, 7,5 </w:t>
      </w:r>
      <w:proofErr w:type="spellStart"/>
      <w:r w:rsidR="00527017" w:rsidRPr="00FE2EBA">
        <w:rPr>
          <w:b/>
          <w:bCs/>
          <w:color w:val="auto"/>
          <w:sz w:val="23"/>
          <w:szCs w:val="23"/>
        </w:rPr>
        <w:t>hp</w:t>
      </w:r>
      <w:proofErr w:type="spellEnd"/>
    </w:p>
    <w:p w14:paraId="3DB0C180" w14:textId="77777777" w:rsidR="00527017" w:rsidRPr="00FE2EBA" w:rsidRDefault="00527017" w:rsidP="00FE2EBA">
      <w:pPr>
        <w:pStyle w:val="Rubrik1"/>
        <w:rPr>
          <w:rFonts w:ascii="Times New Roman" w:hAnsi="Times New Roman" w:cs="Times New Roman"/>
          <w:sz w:val="23"/>
          <w:szCs w:val="23"/>
        </w:rPr>
      </w:pPr>
    </w:p>
    <w:p w14:paraId="7E4CB112" w14:textId="77777777" w:rsidR="00527017" w:rsidRPr="00FE2EBA" w:rsidRDefault="00527017" w:rsidP="00FE2EBA">
      <w:pPr>
        <w:pStyle w:val="Default"/>
        <w:rPr>
          <w:color w:val="auto"/>
          <w:sz w:val="23"/>
          <w:szCs w:val="23"/>
        </w:rPr>
      </w:pPr>
      <w:r w:rsidRPr="00FE2EBA">
        <w:rPr>
          <w:b/>
          <w:bCs/>
          <w:color w:val="auto"/>
          <w:sz w:val="23"/>
          <w:szCs w:val="23"/>
        </w:rPr>
        <w:t xml:space="preserve">Institutionen för kommunikation och medier, Lunds universitet </w:t>
      </w:r>
    </w:p>
    <w:p w14:paraId="5F32024A" w14:textId="77777777" w:rsidR="00527017" w:rsidRPr="00FE2EBA" w:rsidRDefault="00527017" w:rsidP="00FE2EBA">
      <w:pPr>
        <w:pStyle w:val="Default"/>
        <w:rPr>
          <w:b/>
          <w:bCs/>
          <w:color w:val="auto"/>
          <w:sz w:val="23"/>
          <w:szCs w:val="23"/>
        </w:rPr>
      </w:pPr>
    </w:p>
    <w:p w14:paraId="2FB83F1C" w14:textId="047DD50C" w:rsidR="0046561B" w:rsidRPr="00FE2EBA" w:rsidRDefault="0046561B" w:rsidP="00FE2EBA">
      <w:pPr>
        <w:rPr>
          <w:rFonts w:ascii="Times New Roman" w:hAnsi="Times New Roman" w:cs="Times New Roman"/>
          <w:b/>
          <w:sz w:val="23"/>
          <w:szCs w:val="23"/>
        </w:rPr>
      </w:pPr>
      <w:r w:rsidRPr="00FE2EBA">
        <w:rPr>
          <w:rFonts w:ascii="Times New Roman" w:hAnsi="Times New Roman" w:cs="Times New Roman"/>
          <w:b/>
          <w:sz w:val="23"/>
          <w:szCs w:val="23"/>
        </w:rPr>
        <w:t xml:space="preserve">Fastställd av </w:t>
      </w:r>
      <w:r w:rsidR="00FE2EBA" w:rsidRPr="00FE2EBA">
        <w:rPr>
          <w:rFonts w:ascii="Times New Roman" w:hAnsi="Times New Roman" w:cs="Times New Roman"/>
          <w:b/>
          <w:sz w:val="23"/>
          <w:szCs w:val="23"/>
        </w:rPr>
        <w:t xml:space="preserve">institutionsstyrelsen </w:t>
      </w:r>
      <w:r w:rsidRPr="00FE2EBA">
        <w:rPr>
          <w:rFonts w:ascii="Times New Roman" w:hAnsi="Times New Roman" w:cs="Times New Roman"/>
          <w:b/>
          <w:sz w:val="23"/>
          <w:szCs w:val="23"/>
        </w:rPr>
        <w:t xml:space="preserve">den </w:t>
      </w:r>
      <w:r w:rsidR="00FE2EBA" w:rsidRPr="00FE2EBA">
        <w:rPr>
          <w:rFonts w:ascii="Times New Roman" w:hAnsi="Times New Roman" w:cs="Times New Roman"/>
          <w:b/>
          <w:sz w:val="23"/>
          <w:szCs w:val="23"/>
        </w:rPr>
        <w:t>8 december 2015</w:t>
      </w:r>
      <w:r w:rsidRPr="00FE2EBA">
        <w:rPr>
          <w:rFonts w:ascii="Times New Roman" w:hAnsi="Times New Roman" w:cs="Times New Roman"/>
          <w:b/>
          <w:sz w:val="23"/>
          <w:szCs w:val="23"/>
        </w:rPr>
        <w:t>.</w:t>
      </w:r>
    </w:p>
    <w:p w14:paraId="28048F35" w14:textId="77777777" w:rsidR="00527017" w:rsidRPr="00FE2EBA" w:rsidRDefault="00527017" w:rsidP="00FE2EBA">
      <w:pPr>
        <w:pStyle w:val="Default"/>
        <w:rPr>
          <w:color w:val="auto"/>
          <w:sz w:val="23"/>
          <w:szCs w:val="23"/>
        </w:rPr>
      </w:pPr>
    </w:p>
    <w:p w14:paraId="482168B8" w14:textId="77777777" w:rsidR="007215CC" w:rsidRPr="00FE2EBA" w:rsidRDefault="007215CC" w:rsidP="00FE2EBA">
      <w:pPr>
        <w:tabs>
          <w:tab w:val="left" w:pos="567"/>
        </w:tabs>
        <w:rPr>
          <w:rFonts w:ascii="Times New Roman" w:eastAsia="Times New Roman" w:hAnsi="Times New Roman" w:cs="Times New Roman"/>
          <w:sz w:val="23"/>
          <w:szCs w:val="23"/>
          <w:highlight w:val="yellow"/>
        </w:rPr>
      </w:pPr>
    </w:p>
    <w:p w14:paraId="20E5A59B" w14:textId="77777777" w:rsidR="00FE2EBA" w:rsidRPr="00FE2EBA" w:rsidRDefault="00FE2EBA" w:rsidP="00FE2EBA">
      <w:pPr>
        <w:tabs>
          <w:tab w:val="left" w:pos="567"/>
        </w:tabs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Bolter, Jay David, &amp; Richard </w:t>
      </w:r>
      <w:proofErr w:type="spellStart"/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>Grusin</w:t>
      </w:r>
      <w:proofErr w:type="spellEnd"/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</w:t>
      </w:r>
      <w:r w:rsidRPr="00FE2EBA">
        <w:rPr>
          <w:rFonts w:ascii="Times New Roman" w:eastAsia="Times New Roman" w:hAnsi="Times New Roman" w:cs="Times New Roman"/>
          <w:i/>
          <w:iCs/>
          <w:sz w:val="23"/>
          <w:szCs w:val="23"/>
          <w:lang w:val="en-US"/>
        </w:rPr>
        <w:t>Remediation: Understanding new media</w:t>
      </w:r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. (Cambridge, Mass: MIT Press, 1999), s. 3–15. [ISBN 0-262-02452-7] </w:t>
      </w:r>
      <w:proofErr w:type="gramStart"/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>(13 s.)</w:t>
      </w:r>
      <w:proofErr w:type="gramEnd"/>
    </w:p>
    <w:p w14:paraId="250EE6BB" w14:textId="77777777" w:rsidR="00FE2EBA" w:rsidRPr="00FE2EBA" w:rsidRDefault="00FE2EBA" w:rsidP="00FE2EBA">
      <w:pPr>
        <w:tabs>
          <w:tab w:val="left" w:pos="567"/>
        </w:tabs>
        <w:rPr>
          <w:rFonts w:ascii="Times New Roman" w:hAnsi="Times New Roman" w:cs="Times New Roman"/>
          <w:sz w:val="23"/>
          <w:szCs w:val="23"/>
          <w:lang w:val="en-US"/>
        </w:rPr>
      </w:pPr>
    </w:p>
    <w:p w14:paraId="47B648FC" w14:textId="77777777" w:rsidR="00FE2EBA" w:rsidRPr="00FE2EBA" w:rsidRDefault="00FE2EBA" w:rsidP="00FE2EBA">
      <w:pPr>
        <w:tabs>
          <w:tab w:val="left" w:pos="567"/>
        </w:tabs>
        <w:rPr>
          <w:rFonts w:ascii="Times New Roman" w:eastAsia="Times New Roman" w:hAnsi="Times New Roman" w:cs="Times New Roman"/>
          <w:sz w:val="23"/>
          <w:szCs w:val="23"/>
          <w:lang w:val="en-US"/>
        </w:rPr>
      </w:pPr>
      <w:proofErr w:type="spellStart"/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>Carlsson</w:t>
      </w:r>
      <w:proofErr w:type="spellEnd"/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>, Ulla</w:t>
      </w:r>
      <w:proofErr w:type="gramStart"/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>, ”</w:t>
      </w:r>
      <w:proofErr w:type="gramEnd"/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>Media and mass communication research: Past, present and future: Reflections from a Nordic horizon”.</w:t>
      </w:r>
      <w:r w:rsidRPr="00FE2EBA">
        <w:rPr>
          <w:rFonts w:ascii="Times New Roman" w:eastAsia="Times New Roman" w:hAnsi="Times New Roman" w:cs="Times New Roman"/>
          <w:i/>
          <w:iCs/>
          <w:sz w:val="23"/>
          <w:szCs w:val="23"/>
          <w:lang w:val="en-US"/>
        </w:rPr>
        <w:t xml:space="preserve"> </w:t>
      </w:r>
      <w:proofErr w:type="spellStart"/>
      <w:r w:rsidRPr="00FE2EBA">
        <w:rPr>
          <w:rFonts w:ascii="Times New Roman" w:eastAsia="Times New Roman" w:hAnsi="Times New Roman" w:cs="Times New Roman"/>
          <w:i/>
          <w:iCs/>
          <w:sz w:val="23"/>
          <w:szCs w:val="23"/>
          <w:lang w:val="en-US"/>
        </w:rPr>
        <w:t>Nordicom</w:t>
      </w:r>
      <w:proofErr w:type="spellEnd"/>
      <w:r w:rsidRPr="00FE2EBA">
        <w:rPr>
          <w:rFonts w:ascii="Times New Roman" w:eastAsia="Times New Roman" w:hAnsi="Times New Roman" w:cs="Times New Roman"/>
          <w:i/>
          <w:iCs/>
          <w:sz w:val="23"/>
          <w:szCs w:val="23"/>
          <w:lang w:val="en-US"/>
        </w:rPr>
        <w:t xml:space="preserve"> Review,</w:t>
      </w:r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jubilee issue, 2007, s. 223–229. [ISSN 1403-1108] (</w:t>
      </w:r>
      <w:hyperlink r:id="rId5" w:history="1">
        <w:r w:rsidRPr="00FE2EBA">
          <w:rPr>
            <w:rStyle w:val="Hyperlnk"/>
            <w:rFonts w:ascii="Times New Roman" w:hAnsi="Times New Roman" w:cs="Times New Roman"/>
            <w:color w:val="auto"/>
            <w:sz w:val="23"/>
            <w:szCs w:val="23"/>
            <w:lang w:val="en-US"/>
          </w:rPr>
          <w:t>http://www.nordicom.gu.se/sites/default/files/kapitel-pdf/248_248_carlsson1.pdf</w:t>
        </w:r>
      </w:hyperlink>
      <w:r w:rsidRPr="00FE2EBA">
        <w:rPr>
          <w:rFonts w:ascii="Times New Roman" w:hAnsi="Times New Roman" w:cs="Times New Roman"/>
          <w:sz w:val="23"/>
          <w:szCs w:val="23"/>
          <w:lang w:val="en-US"/>
        </w:rPr>
        <w:t>)</w:t>
      </w:r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gramStart"/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>(7 s.)</w:t>
      </w:r>
      <w:proofErr w:type="gramEnd"/>
    </w:p>
    <w:p w14:paraId="371AB61A" w14:textId="77777777" w:rsidR="00FE2EBA" w:rsidRPr="00FE2EBA" w:rsidRDefault="00FE2EBA" w:rsidP="00FE2EBA">
      <w:pPr>
        <w:tabs>
          <w:tab w:val="left" w:pos="567"/>
        </w:tabs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14:paraId="16C8D306" w14:textId="77777777" w:rsidR="00FE2EBA" w:rsidRPr="00FE2EBA" w:rsidRDefault="00FE2EBA" w:rsidP="00FE2EBA">
      <w:pPr>
        <w:tabs>
          <w:tab w:val="left" w:pos="567"/>
        </w:tabs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Chambers, Deborah. ”The material form of the television set”. </w:t>
      </w:r>
      <w:r w:rsidRPr="00FE2EBA">
        <w:rPr>
          <w:rFonts w:ascii="Times New Roman" w:eastAsia="Times New Roman" w:hAnsi="Times New Roman" w:cs="Times New Roman"/>
          <w:i/>
          <w:iCs/>
          <w:sz w:val="23"/>
          <w:szCs w:val="23"/>
          <w:lang w:val="en-US"/>
        </w:rPr>
        <w:t>Media History</w:t>
      </w:r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17:4 2011, s. 359–375. (</w:t>
      </w:r>
      <w:hyperlink r:id="rId6" w:history="1">
        <w:r w:rsidRPr="00FE2EBA">
          <w:rPr>
            <w:rStyle w:val="Hyperlnk"/>
            <w:rFonts w:ascii="Times New Roman" w:eastAsia="Times New Roman" w:hAnsi="Times New Roman" w:cs="Times New Roman"/>
            <w:color w:val="auto"/>
            <w:sz w:val="23"/>
            <w:szCs w:val="23"/>
            <w:lang w:val="en-US"/>
          </w:rPr>
          <w:t>http://www.tandfonline.com/doi/full/10.1080/13688804.2011.603194</w:t>
        </w:r>
      </w:hyperlink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) </w:t>
      </w:r>
      <w:proofErr w:type="gramStart"/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>(16 s.)</w:t>
      </w:r>
      <w:proofErr w:type="gramEnd"/>
    </w:p>
    <w:p w14:paraId="31543CE9" w14:textId="77777777" w:rsidR="00FE2EBA" w:rsidRPr="00FE2EBA" w:rsidRDefault="00FE2EBA" w:rsidP="00FE2EBA">
      <w:pPr>
        <w:tabs>
          <w:tab w:val="left" w:pos="567"/>
        </w:tabs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14:paraId="07B1852C" w14:textId="77777777" w:rsidR="00FE2EBA" w:rsidRPr="00FE2EBA" w:rsidRDefault="00FE2EBA" w:rsidP="00FE2EBA">
      <w:pPr>
        <w:tabs>
          <w:tab w:val="left" w:pos="567"/>
        </w:tabs>
        <w:rPr>
          <w:rFonts w:ascii="Times New Roman" w:eastAsia="Times New Roman" w:hAnsi="Times New Roman" w:cs="Times New Roman"/>
          <w:sz w:val="23"/>
          <w:szCs w:val="23"/>
        </w:rPr>
      </w:pPr>
      <w:r w:rsidRPr="00FE2EBA">
        <w:rPr>
          <w:rFonts w:ascii="Times New Roman" w:eastAsia="Times New Roman" w:hAnsi="Times New Roman" w:cs="Times New Roman"/>
          <w:sz w:val="23"/>
          <w:szCs w:val="23"/>
        </w:rPr>
        <w:t xml:space="preserve">Cronqvist, Marie. ”Medier och minnen”. </w:t>
      </w:r>
      <w:proofErr w:type="spellStart"/>
      <w:r w:rsidRPr="00FE2EBA">
        <w:rPr>
          <w:rFonts w:ascii="Times New Roman" w:eastAsia="Times New Roman" w:hAnsi="Times New Roman" w:cs="Times New Roman"/>
          <w:i/>
          <w:sz w:val="23"/>
          <w:szCs w:val="23"/>
        </w:rPr>
        <w:t>Scandia</w:t>
      </w:r>
      <w:proofErr w:type="spellEnd"/>
      <w:r w:rsidRPr="00FE2EBA">
        <w:rPr>
          <w:rFonts w:ascii="Times New Roman" w:eastAsia="Times New Roman" w:hAnsi="Times New Roman" w:cs="Times New Roman"/>
          <w:i/>
          <w:sz w:val="23"/>
          <w:szCs w:val="23"/>
        </w:rPr>
        <w:t>. Tidskrift för historisk forskning</w:t>
      </w:r>
      <w:r w:rsidRPr="00FE2EBA">
        <w:rPr>
          <w:rFonts w:ascii="Times New Roman" w:eastAsia="Times New Roman" w:hAnsi="Times New Roman" w:cs="Times New Roman"/>
          <w:sz w:val="23"/>
          <w:szCs w:val="23"/>
        </w:rPr>
        <w:t>, vol. 79, nr 1, 2012, s. 123–132. (</w:t>
      </w:r>
      <w:hyperlink r:id="rId7" w:history="1">
        <w:r w:rsidRPr="00FE2EBA">
          <w:rPr>
            <w:rStyle w:val="Hyperlnk"/>
            <w:rFonts w:ascii="Times New Roman" w:eastAsia="Times New Roman" w:hAnsi="Times New Roman" w:cs="Times New Roman"/>
            <w:color w:val="auto"/>
            <w:sz w:val="23"/>
            <w:szCs w:val="23"/>
          </w:rPr>
          <w:t>http://www.tidskriftenscandia.se/sites/default/files/Cronqvist%20Medier%20och%20minnen.pdf</w:t>
        </w:r>
      </w:hyperlink>
      <w:proofErr w:type="gramStart"/>
      <w:r w:rsidRPr="00FE2EBA">
        <w:rPr>
          <w:rFonts w:ascii="Times New Roman" w:eastAsia="Times New Roman" w:hAnsi="Times New Roman" w:cs="Times New Roman"/>
          <w:sz w:val="23"/>
          <w:szCs w:val="23"/>
        </w:rPr>
        <w:t>)  (11</w:t>
      </w:r>
      <w:proofErr w:type="gramEnd"/>
      <w:r w:rsidRPr="00FE2EBA">
        <w:rPr>
          <w:rFonts w:ascii="Times New Roman" w:eastAsia="Times New Roman" w:hAnsi="Times New Roman" w:cs="Times New Roman"/>
          <w:sz w:val="23"/>
          <w:szCs w:val="23"/>
        </w:rPr>
        <w:t xml:space="preserve"> s.)</w:t>
      </w:r>
    </w:p>
    <w:p w14:paraId="29B69F68" w14:textId="77777777" w:rsidR="00FE2EBA" w:rsidRPr="00FE2EBA" w:rsidRDefault="00FE2EBA" w:rsidP="00FE2EBA">
      <w:pPr>
        <w:pStyle w:val="xmsonormal"/>
        <w:tabs>
          <w:tab w:val="left" w:pos="567"/>
        </w:tabs>
        <w:rPr>
          <w:rFonts w:ascii="Times New Roman" w:hAnsi="Times New Roman" w:cs="Times New Roman"/>
          <w:sz w:val="23"/>
          <w:szCs w:val="23"/>
          <w:lang w:val="en-US"/>
        </w:rPr>
      </w:pPr>
      <w:r w:rsidRPr="00FE2EBA">
        <w:rPr>
          <w:rFonts w:ascii="Times New Roman" w:eastAsia="Times New Roman" w:hAnsi="Times New Roman" w:cs="Times New Roman"/>
          <w:sz w:val="23"/>
          <w:szCs w:val="23"/>
        </w:rPr>
        <w:t xml:space="preserve">Edin, Anna, ”I takt med tiden – om tv-tablån som mediehistorisk text” i </w:t>
      </w:r>
      <w:r w:rsidRPr="00FE2EBA">
        <w:rPr>
          <w:rFonts w:ascii="Times New Roman" w:eastAsia="Times New Roman" w:hAnsi="Times New Roman" w:cs="Times New Roman"/>
          <w:i/>
          <w:sz w:val="23"/>
          <w:szCs w:val="23"/>
        </w:rPr>
        <w:t>Svensk television – en mediehistoria</w:t>
      </w:r>
      <w:r w:rsidRPr="00FE2EBA">
        <w:rPr>
          <w:rFonts w:ascii="Times New Roman" w:eastAsia="Times New Roman" w:hAnsi="Times New Roman" w:cs="Times New Roman"/>
          <w:sz w:val="23"/>
          <w:szCs w:val="23"/>
        </w:rPr>
        <w:t xml:space="preserve">, (red.) Anna Edin &amp; Per Vesterlund, Mediehistoriskt arkiv 6 (Stockholm: Statens ljud- och bildarkiv, 2008), s. 85–107. </w:t>
      </w:r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>(</w:t>
      </w:r>
      <w:hyperlink r:id="rId8" w:history="1">
        <w:r w:rsidRPr="00FE2EBA">
          <w:rPr>
            <w:rStyle w:val="Hyperlnk"/>
            <w:rFonts w:ascii="Times New Roman" w:eastAsia="Times New Roman" w:hAnsi="Times New Roman" w:cs="Times New Roman"/>
            <w:color w:val="auto"/>
            <w:sz w:val="23"/>
            <w:szCs w:val="23"/>
            <w:lang w:val="en-US"/>
          </w:rPr>
          <w:t>http://mediehistorisktarkiv.se/bocker/svensk-television-en-mediehistoria/</w:t>
        </w:r>
      </w:hyperlink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) (22 s.) </w:t>
      </w:r>
    </w:p>
    <w:p w14:paraId="5E0E1F36" w14:textId="77777777" w:rsidR="00FE2EBA" w:rsidRPr="00FE2EBA" w:rsidRDefault="00FE2EBA" w:rsidP="00FE2EBA">
      <w:pPr>
        <w:tabs>
          <w:tab w:val="left" w:pos="567"/>
        </w:tabs>
        <w:ind w:right="-141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Ernst, Wolfgang. ”Media </w:t>
      </w:r>
      <w:proofErr w:type="spellStart"/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>archaeography</w:t>
      </w:r>
      <w:proofErr w:type="spellEnd"/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: Method and machine versus history and narrative of media” </w:t>
      </w:r>
      <w:proofErr w:type="spellStart"/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>i</w:t>
      </w:r>
      <w:proofErr w:type="spellEnd"/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>Huhtamo</w:t>
      </w:r>
      <w:proofErr w:type="spellEnd"/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>Erkki</w:t>
      </w:r>
      <w:proofErr w:type="spellEnd"/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</w:t>
      </w:r>
      <w:r w:rsidRPr="00FE2EBA">
        <w:rPr>
          <w:rFonts w:ascii="Times New Roman" w:eastAsia="Times New Roman" w:hAnsi="Times New Roman" w:cs="Times New Roman"/>
          <w:i/>
          <w:iCs/>
          <w:sz w:val="23"/>
          <w:szCs w:val="23"/>
          <w:lang w:val="en-US"/>
        </w:rPr>
        <w:t>Media archaeology: approaches, applications, and implications</w:t>
      </w:r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(Berkeley: University of California Press, 2011), s. 239–255. [ISBN 9780520948518] </w:t>
      </w:r>
      <w:proofErr w:type="gramStart"/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>(16 s.)</w:t>
      </w:r>
      <w:proofErr w:type="gramEnd"/>
    </w:p>
    <w:p w14:paraId="5ED050ED" w14:textId="77777777" w:rsidR="00FE2EBA" w:rsidRPr="00FE2EBA" w:rsidRDefault="00FE2EBA" w:rsidP="00FE2EBA">
      <w:pPr>
        <w:tabs>
          <w:tab w:val="left" w:pos="567"/>
        </w:tabs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14:paraId="78BD8D07" w14:textId="711C5515" w:rsidR="00FE2EBA" w:rsidRPr="00FE2EBA" w:rsidRDefault="00FE2EBA" w:rsidP="00FE2EBA">
      <w:pPr>
        <w:tabs>
          <w:tab w:val="left" w:pos="567"/>
        </w:tabs>
        <w:rPr>
          <w:rFonts w:ascii="Times New Roman" w:eastAsia="Times New Roman" w:hAnsi="Times New Roman" w:cs="Times New Roman"/>
          <w:sz w:val="23"/>
          <w:szCs w:val="23"/>
          <w:lang w:val="en-US"/>
        </w:rPr>
      </w:pPr>
      <w:proofErr w:type="spellStart"/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>Fornäs</w:t>
      </w:r>
      <w:proofErr w:type="spellEnd"/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Johan. </w:t>
      </w:r>
      <w:proofErr w:type="gramStart"/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>”Bridging Gaps: Ten Crosscurrents in Media Studies”.</w:t>
      </w:r>
      <w:proofErr w:type="gramEnd"/>
      <w:r w:rsidRPr="00FE2EBA">
        <w:rPr>
          <w:rFonts w:ascii="Times New Roman" w:eastAsia="Times New Roman" w:hAnsi="Times New Roman" w:cs="Times New Roman"/>
          <w:i/>
          <w:iCs/>
          <w:sz w:val="23"/>
          <w:szCs w:val="23"/>
          <w:lang w:val="en-US"/>
        </w:rPr>
        <w:t xml:space="preserve"> Media, Culture &amp; Society</w:t>
      </w:r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30, </w:t>
      </w:r>
      <w:proofErr w:type="spellStart"/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>nr</w:t>
      </w:r>
      <w:proofErr w:type="spellEnd"/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6, 2008, s. 895–905. (</w:t>
      </w:r>
      <w:hyperlink r:id="rId9" w:history="1">
        <w:r w:rsidRPr="00FE2EBA">
          <w:rPr>
            <w:rStyle w:val="Hyperlnk"/>
            <w:rFonts w:ascii="Times New Roman" w:eastAsia="Times New Roman" w:hAnsi="Times New Roman" w:cs="Times New Roman"/>
            <w:color w:val="auto"/>
            <w:sz w:val="23"/>
            <w:szCs w:val="23"/>
            <w:lang w:val="en-US"/>
          </w:rPr>
          <w:t>http://dx.doi.org/10.1177/0163443708096811</w:t>
        </w:r>
      </w:hyperlink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) </w:t>
      </w:r>
      <w:proofErr w:type="gramStart"/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>(10 s.)</w:t>
      </w:r>
      <w:proofErr w:type="gramEnd"/>
    </w:p>
    <w:p w14:paraId="1AD84C31" w14:textId="77777777" w:rsidR="00FE2EBA" w:rsidRPr="00FE2EBA" w:rsidRDefault="00FE2EBA" w:rsidP="00FE2EBA">
      <w:pPr>
        <w:tabs>
          <w:tab w:val="left" w:pos="567"/>
        </w:tabs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14:paraId="76EFB702" w14:textId="77777777" w:rsidR="00FE2EBA" w:rsidRPr="00FE2EBA" w:rsidRDefault="00FE2EBA" w:rsidP="00FE2EBA">
      <w:pPr>
        <w:tabs>
          <w:tab w:val="left" w:pos="567"/>
        </w:tabs>
        <w:rPr>
          <w:rFonts w:ascii="Times New Roman" w:eastAsia="Times New Roman" w:hAnsi="Times New Roman" w:cs="Times New Roman"/>
          <w:sz w:val="23"/>
          <w:szCs w:val="23"/>
          <w:lang w:val="en-US"/>
        </w:rPr>
      </w:pPr>
      <w:proofErr w:type="spellStart"/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>Gitelman</w:t>
      </w:r>
      <w:proofErr w:type="spellEnd"/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Lisa. ”Introduction: Media as historical subjects” </w:t>
      </w:r>
      <w:proofErr w:type="spellStart"/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>i</w:t>
      </w:r>
      <w:proofErr w:type="spellEnd"/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gramStart"/>
      <w:r w:rsidRPr="00FE2EBA">
        <w:rPr>
          <w:rFonts w:ascii="Times New Roman" w:eastAsia="Times New Roman" w:hAnsi="Times New Roman" w:cs="Times New Roman"/>
          <w:i/>
          <w:iCs/>
          <w:sz w:val="23"/>
          <w:szCs w:val="23"/>
          <w:lang w:val="en-US"/>
        </w:rPr>
        <w:t>Always</w:t>
      </w:r>
      <w:proofErr w:type="gramEnd"/>
      <w:r w:rsidRPr="00FE2EBA">
        <w:rPr>
          <w:rFonts w:ascii="Times New Roman" w:eastAsia="Times New Roman" w:hAnsi="Times New Roman" w:cs="Times New Roman"/>
          <w:i/>
          <w:iCs/>
          <w:sz w:val="23"/>
          <w:szCs w:val="23"/>
          <w:lang w:val="en-US"/>
        </w:rPr>
        <w:t xml:space="preserve"> already new: media, history and the data of culture. </w:t>
      </w:r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>(Cambridge, Mass.: MIT Press, 2006), s. 1–22 [ISBN: 0-262-07271-8] (22 s.)</w:t>
      </w:r>
    </w:p>
    <w:p w14:paraId="654CC54E" w14:textId="77777777" w:rsidR="00FE2EBA" w:rsidRPr="00FE2EBA" w:rsidRDefault="00FE2EBA" w:rsidP="00FE2EBA">
      <w:pPr>
        <w:tabs>
          <w:tab w:val="left" w:pos="567"/>
        </w:tabs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14:paraId="4A9A1C27" w14:textId="77777777" w:rsidR="00FE2EBA" w:rsidRPr="00FE2EBA" w:rsidRDefault="00FE2EBA" w:rsidP="00FE2EBA">
      <w:pPr>
        <w:tabs>
          <w:tab w:val="left" w:pos="567"/>
        </w:tabs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FE2EBA">
        <w:rPr>
          <w:rFonts w:ascii="Times New Roman" w:eastAsia="Times New Roman" w:hAnsi="Times New Roman" w:cs="Times New Roman"/>
          <w:sz w:val="23"/>
          <w:szCs w:val="23"/>
        </w:rPr>
        <w:t xml:space="preserve">Götselius, Thomas. ”Läsningens lätthet, böckernas tyngd” i </w:t>
      </w:r>
      <w:proofErr w:type="spellStart"/>
      <w:r w:rsidRPr="00FE2EBA">
        <w:rPr>
          <w:rFonts w:ascii="Times New Roman" w:eastAsia="Times New Roman" w:hAnsi="Times New Roman" w:cs="Times New Roman"/>
          <w:i/>
          <w:iCs/>
          <w:sz w:val="23"/>
          <w:szCs w:val="23"/>
        </w:rPr>
        <w:t>Biblis</w:t>
      </w:r>
      <w:proofErr w:type="spellEnd"/>
      <w:r w:rsidRPr="00FE2EBA">
        <w:rPr>
          <w:rFonts w:ascii="Times New Roman" w:eastAsia="Times New Roman" w:hAnsi="Times New Roman" w:cs="Times New Roman"/>
          <w:sz w:val="23"/>
          <w:szCs w:val="23"/>
        </w:rPr>
        <w:t xml:space="preserve"> 2011 nr 57, s. 2–20. </w:t>
      </w:r>
      <w:hyperlink r:id="rId10" w:history="1">
        <w:r w:rsidRPr="00FE2EBA">
          <w:rPr>
            <w:rStyle w:val="Hyperlnk"/>
            <w:rFonts w:ascii="Times New Roman" w:eastAsia="Times New Roman" w:hAnsi="Times New Roman" w:cs="Times New Roman"/>
            <w:color w:val="auto"/>
            <w:sz w:val="23"/>
            <w:szCs w:val="23"/>
            <w:lang w:val="en-US"/>
          </w:rPr>
          <w:t>http://www.kb.se/Dokument/Biblis/tomasg.pdf</w:t>
        </w:r>
      </w:hyperlink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(18 s.)</w:t>
      </w:r>
    </w:p>
    <w:p w14:paraId="1536D817" w14:textId="77777777" w:rsidR="00FE2EBA" w:rsidRPr="00FE2EBA" w:rsidRDefault="00FE2EBA" w:rsidP="00FE2EBA">
      <w:pPr>
        <w:tabs>
          <w:tab w:val="left" w:pos="567"/>
        </w:tabs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14:paraId="2CCA619F" w14:textId="77777777" w:rsidR="00FE2EBA" w:rsidRPr="00FE2EBA" w:rsidRDefault="00FE2EBA" w:rsidP="00FE2EBA">
      <w:pPr>
        <w:tabs>
          <w:tab w:val="left" w:pos="567"/>
        </w:tabs>
        <w:rPr>
          <w:rFonts w:ascii="Times New Roman" w:eastAsia="Times New Roman" w:hAnsi="Times New Roman" w:cs="Times New Roman"/>
          <w:sz w:val="23"/>
          <w:szCs w:val="23"/>
        </w:rPr>
      </w:pPr>
      <w:r w:rsidRPr="00FE2EBA">
        <w:rPr>
          <w:rFonts w:ascii="Times New Roman" w:eastAsia="Times New Roman" w:hAnsi="Times New Roman" w:cs="Times New Roman"/>
          <w:sz w:val="23"/>
          <w:szCs w:val="23"/>
        </w:rPr>
        <w:t xml:space="preserve">Holgersson, Ulrika. ”Historisk spelfilmsanalys. Exemplet Gustaf Molanders </w:t>
      </w:r>
      <w:r w:rsidRPr="00FE2EBA">
        <w:rPr>
          <w:rFonts w:ascii="Times New Roman" w:eastAsia="Times New Roman" w:hAnsi="Times New Roman" w:cs="Times New Roman"/>
          <w:i/>
          <w:sz w:val="23"/>
          <w:szCs w:val="23"/>
        </w:rPr>
        <w:t>Vi som går köksvägen</w:t>
      </w:r>
      <w:r w:rsidRPr="00FE2EBA">
        <w:rPr>
          <w:rFonts w:ascii="Times New Roman" w:eastAsia="Times New Roman" w:hAnsi="Times New Roman" w:cs="Times New Roman"/>
          <w:sz w:val="23"/>
          <w:szCs w:val="23"/>
        </w:rPr>
        <w:t xml:space="preserve"> 1932”. </w:t>
      </w:r>
      <w:proofErr w:type="spellStart"/>
      <w:r w:rsidRPr="00FE2EBA">
        <w:rPr>
          <w:rFonts w:ascii="Times New Roman" w:eastAsia="Times New Roman" w:hAnsi="Times New Roman" w:cs="Times New Roman"/>
          <w:i/>
          <w:sz w:val="23"/>
          <w:szCs w:val="23"/>
        </w:rPr>
        <w:t>Scandia</w:t>
      </w:r>
      <w:proofErr w:type="spellEnd"/>
      <w:r w:rsidRPr="00FE2EBA">
        <w:rPr>
          <w:rFonts w:ascii="Times New Roman" w:eastAsia="Times New Roman" w:hAnsi="Times New Roman" w:cs="Times New Roman"/>
          <w:i/>
          <w:sz w:val="23"/>
          <w:szCs w:val="23"/>
        </w:rPr>
        <w:t>. Tidskrift för historisk forskning</w:t>
      </w:r>
      <w:r w:rsidRPr="00FE2EBA">
        <w:rPr>
          <w:rFonts w:ascii="Times New Roman" w:eastAsia="Times New Roman" w:hAnsi="Times New Roman" w:cs="Times New Roman"/>
          <w:sz w:val="23"/>
          <w:szCs w:val="23"/>
        </w:rPr>
        <w:t>, Vol. 80 nr 2, 2014, s. 36–65. (</w:t>
      </w:r>
      <w:hyperlink r:id="rId11" w:history="1">
        <w:r w:rsidRPr="00FE2EBA">
          <w:rPr>
            <w:rStyle w:val="Hyperlnk"/>
            <w:rFonts w:ascii="Times New Roman" w:eastAsia="Times New Roman" w:hAnsi="Times New Roman" w:cs="Times New Roman"/>
            <w:color w:val="auto"/>
            <w:sz w:val="23"/>
            <w:szCs w:val="23"/>
          </w:rPr>
          <w:t>http://journals.lub.lu.se/index.php/scandia/article/view/15157/</w:t>
        </w:r>
        <w:proofErr w:type="gramStart"/>
        <w:r w:rsidRPr="00FE2EBA">
          <w:rPr>
            <w:rStyle w:val="Hyperlnk"/>
            <w:rFonts w:ascii="Times New Roman" w:eastAsia="Times New Roman" w:hAnsi="Times New Roman" w:cs="Times New Roman"/>
            <w:color w:val="auto"/>
            <w:sz w:val="23"/>
            <w:szCs w:val="23"/>
          </w:rPr>
          <w:t>13715</w:t>
        </w:r>
      </w:hyperlink>
      <w:r w:rsidRPr="00FE2EBA">
        <w:rPr>
          <w:rFonts w:ascii="Times New Roman" w:eastAsia="Times New Roman" w:hAnsi="Times New Roman" w:cs="Times New Roman"/>
          <w:sz w:val="23"/>
          <w:szCs w:val="23"/>
        </w:rPr>
        <w:t xml:space="preserve"> ) (29</w:t>
      </w:r>
      <w:proofErr w:type="gramEnd"/>
      <w:r w:rsidRPr="00FE2EBA">
        <w:rPr>
          <w:rFonts w:ascii="Times New Roman" w:eastAsia="Times New Roman" w:hAnsi="Times New Roman" w:cs="Times New Roman"/>
          <w:sz w:val="23"/>
          <w:szCs w:val="23"/>
        </w:rPr>
        <w:t xml:space="preserve"> s.)</w:t>
      </w:r>
    </w:p>
    <w:p w14:paraId="6B0FE62D" w14:textId="77777777" w:rsidR="00FE2EBA" w:rsidRPr="00FE2EBA" w:rsidRDefault="00FE2EBA" w:rsidP="00FE2EBA">
      <w:pPr>
        <w:tabs>
          <w:tab w:val="left" w:pos="567"/>
        </w:tabs>
        <w:rPr>
          <w:rFonts w:ascii="Times New Roman" w:eastAsia="Times New Roman" w:hAnsi="Times New Roman" w:cs="Times New Roman"/>
          <w:sz w:val="23"/>
          <w:szCs w:val="23"/>
        </w:rPr>
      </w:pPr>
    </w:p>
    <w:p w14:paraId="5BFE4F3F" w14:textId="77777777" w:rsidR="00FE2EBA" w:rsidRPr="00FE2EBA" w:rsidRDefault="00FE2EBA" w:rsidP="00FE2EBA">
      <w:pPr>
        <w:tabs>
          <w:tab w:val="left" w:pos="567"/>
        </w:tabs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Hoskins, Andrew. </w:t>
      </w:r>
      <w:proofErr w:type="gramStart"/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”The </w:t>
      </w:r>
      <w:proofErr w:type="spellStart"/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>mediatisation</w:t>
      </w:r>
      <w:proofErr w:type="spellEnd"/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of memory”.</w:t>
      </w:r>
      <w:proofErr w:type="gramEnd"/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Pr="00FE2EBA">
        <w:rPr>
          <w:rFonts w:ascii="Times New Roman" w:eastAsia="Times New Roman" w:hAnsi="Times New Roman" w:cs="Times New Roman"/>
          <w:i/>
          <w:sz w:val="23"/>
          <w:szCs w:val="23"/>
          <w:lang w:val="en-US"/>
        </w:rPr>
        <w:t>Save as… Digital memories</w:t>
      </w:r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red., Joanne </w:t>
      </w:r>
      <w:proofErr w:type="spellStart"/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>Garde</w:t>
      </w:r>
      <w:proofErr w:type="spellEnd"/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>-Hansen, Andrew Hoskins &amp; Anna Reading (Basingstoke: Palgrave Macmillan, 2009) s. 27–44 (</w:t>
      </w:r>
      <w:proofErr w:type="spellStart"/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>fulltext</w:t>
      </w:r>
      <w:proofErr w:type="spellEnd"/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>i</w:t>
      </w:r>
      <w:proofErr w:type="spellEnd"/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>Lovisa</w:t>
      </w:r>
      <w:proofErr w:type="spellEnd"/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>) (17 s.)</w:t>
      </w:r>
    </w:p>
    <w:p w14:paraId="46330A50" w14:textId="77777777" w:rsidR="00FE2EBA" w:rsidRPr="00FE2EBA" w:rsidRDefault="00FE2EBA" w:rsidP="00FE2EBA">
      <w:pPr>
        <w:tabs>
          <w:tab w:val="left" w:pos="567"/>
        </w:tabs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14:paraId="2F1F8484" w14:textId="77777777" w:rsidR="00FE2EBA" w:rsidRPr="00FE2EBA" w:rsidRDefault="00FE2EBA" w:rsidP="00FE2EBA">
      <w:pPr>
        <w:tabs>
          <w:tab w:val="left" w:pos="567"/>
        </w:tabs>
        <w:rPr>
          <w:rFonts w:ascii="Times New Roman" w:eastAsia="Times New Roman" w:hAnsi="Times New Roman" w:cs="Times New Roman"/>
          <w:sz w:val="23"/>
          <w:szCs w:val="23"/>
        </w:rPr>
      </w:pPr>
      <w:r w:rsidRPr="00FE2EBA">
        <w:rPr>
          <w:rFonts w:ascii="Times New Roman" w:eastAsia="Times New Roman" w:hAnsi="Times New Roman" w:cs="Times New Roman"/>
          <w:sz w:val="23"/>
          <w:szCs w:val="23"/>
        </w:rPr>
        <w:t xml:space="preserve">Jarlbrink, Johan. ”En tidningsläsares dagbok: Allan Holmströms klipp och läsvanor 1877–1962”. </w:t>
      </w:r>
      <w:r w:rsidRPr="00FE2EBA">
        <w:rPr>
          <w:rFonts w:ascii="Times New Roman" w:eastAsia="Times New Roman" w:hAnsi="Times New Roman" w:cs="Times New Roman"/>
          <w:i/>
          <w:iCs/>
          <w:sz w:val="23"/>
          <w:szCs w:val="23"/>
        </w:rPr>
        <w:t>Presshistorisk årsbok</w:t>
      </w:r>
      <w:r w:rsidRPr="00FE2EBA">
        <w:rPr>
          <w:rFonts w:ascii="Times New Roman" w:eastAsia="Times New Roman" w:hAnsi="Times New Roman" w:cs="Times New Roman"/>
          <w:iCs/>
          <w:sz w:val="23"/>
          <w:szCs w:val="23"/>
        </w:rPr>
        <w:t>, 2010</w:t>
      </w:r>
      <w:r w:rsidRPr="00FE2EBA">
        <w:rPr>
          <w:rFonts w:ascii="Times New Roman" w:eastAsia="Times New Roman" w:hAnsi="Times New Roman" w:cs="Times New Roman"/>
          <w:sz w:val="23"/>
          <w:szCs w:val="23"/>
        </w:rPr>
        <w:t>. [ISSN 0282-020X] (20 s.)</w:t>
      </w:r>
    </w:p>
    <w:p w14:paraId="672B938B" w14:textId="77777777" w:rsidR="00FE2EBA" w:rsidRPr="00FE2EBA" w:rsidRDefault="00FE2EBA" w:rsidP="00FE2EBA">
      <w:pPr>
        <w:tabs>
          <w:tab w:val="left" w:pos="567"/>
        </w:tabs>
        <w:rPr>
          <w:rFonts w:ascii="Times New Roman" w:eastAsia="Times New Roman" w:hAnsi="Times New Roman" w:cs="Times New Roman"/>
          <w:sz w:val="23"/>
          <w:szCs w:val="23"/>
        </w:rPr>
      </w:pPr>
    </w:p>
    <w:p w14:paraId="4EAD4241" w14:textId="77777777" w:rsidR="00FE2EBA" w:rsidRPr="00FE2EBA" w:rsidRDefault="00FE2EBA" w:rsidP="00FE2EBA">
      <w:pPr>
        <w:tabs>
          <w:tab w:val="left" w:pos="567"/>
        </w:tabs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>Livingstone, Sonia</w:t>
      </w:r>
      <w:proofErr w:type="gramStart"/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>, ”</w:t>
      </w:r>
      <w:proofErr w:type="gramEnd"/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On the Mediation of Everything: ICA Presidential Address 2008”. </w:t>
      </w:r>
      <w:r w:rsidRPr="00FE2EBA">
        <w:rPr>
          <w:rFonts w:ascii="Times New Roman" w:eastAsia="Times New Roman" w:hAnsi="Times New Roman" w:cs="Times New Roman"/>
          <w:i/>
          <w:iCs/>
          <w:sz w:val="23"/>
          <w:szCs w:val="23"/>
          <w:lang w:val="en-US"/>
        </w:rPr>
        <w:t>Journal of Communication</w:t>
      </w:r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>, 59, 2009, s. 1–18. (</w:t>
      </w:r>
      <w:hyperlink r:id="rId12" w:history="1">
        <w:r w:rsidRPr="00FE2EBA">
          <w:rPr>
            <w:rStyle w:val="Hyperlnk"/>
            <w:rFonts w:ascii="Times New Roman" w:eastAsia="Times New Roman" w:hAnsi="Times New Roman" w:cs="Times New Roman"/>
            <w:color w:val="auto"/>
            <w:sz w:val="23"/>
            <w:szCs w:val="23"/>
            <w:lang w:val="en-US"/>
          </w:rPr>
          <w:t>http://dx.doi.org/10.1111/j.1460-2466.2008.01401.x</w:t>
        </w:r>
      </w:hyperlink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) </w:t>
      </w:r>
      <w:proofErr w:type="gramStart"/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>(18 s.)</w:t>
      </w:r>
      <w:proofErr w:type="gramEnd"/>
    </w:p>
    <w:p w14:paraId="67D3A35C" w14:textId="77777777" w:rsidR="00FE2EBA" w:rsidRPr="00FE2EBA" w:rsidRDefault="00FE2EBA" w:rsidP="00FE2EBA">
      <w:pPr>
        <w:tabs>
          <w:tab w:val="left" w:pos="567"/>
        </w:tabs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14:paraId="3D2EE1E7" w14:textId="77777777" w:rsidR="00FE2EBA" w:rsidRPr="00FE2EBA" w:rsidRDefault="00FE2EBA" w:rsidP="00FE2EBA">
      <w:pPr>
        <w:tabs>
          <w:tab w:val="left" w:pos="567"/>
        </w:tabs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>Livingstone, Sonia</w:t>
      </w:r>
      <w:proofErr w:type="gramStart"/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>, ”</w:t>
      </w:r>
      <w:proofErr w:type="gramEnd"/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Media literacy and the challenge of new information and communication technologies”. </w:t>
      </w:r>
      <w:r w:rsidRPr="00FE2EBA">
        <w:rPr>
          <w:rFonts w:ascii="Times New Roman" w:eastAsia="Times New Roman" w:hAnsi="Times New Roman" w:cs="Times New Roman"/>
          <w:i/>
          <w:iCs/>
          <w:sz w:val="23"/>
          <w:szCs w:val="23"/>
          <w:lang w:val="en-US"/>
        </w:rPr>
        <w:t>Communication Review</w:t>
      </w:r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vol. 7, </w:t>
      </w:r>
      <w:proofErr w:type="spellStart"/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>nr</w:t>
      </w:r>
      <w:proofErr w:type="spellEnd"/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1, 2004, s. 3–14. (</w:t>
      </w:r>
      <w:hyperlink r:id="rId13" w:history="1">
        <w:r w:rsidRPr="00FE2EBA">
          <w:rPr>
            <w:rStyle w:val="Hyperlnk"/>
            <w:rFonts w:ascii="Times New Roman" w:eastAsia="Times New Roman" w:hAnsi="Times New Roman" w:cs="Times New Roman"/>
            <w:color w:val="auto"/>
            <w:sz w:val="23"/>
            <w:szCs w:val="23"/>
            <w:lang w:val="en-US"/>
          </w:rPr>
          <w:t>http://dx.doi.org/10.1080/10714420490280152</w:t>
        </w:r>
      </w:hyperlink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)  [ISSN 1071- 4421] </w:t>
      </w:r>
      <w:proofErr w:type="gramStart"/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>(12 s.)</w:t>
      </w:r>
      <w:proofErr w:type="gramEnd"/>
    </w:p>
    <w:p w14:paraId="4A9D40D2" w14:textId="77777777" w:rsidR="00FE2EBA" w:rsidRPr="00FE2EBA" w:rsidRDefault="00FE2EBA" w:rsidP="00FE2EBA">
      <w:pPr>
        <w:tabs>
          <w:tab w:val="left" w:pos="567"/>
        </w:tabs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14:paraId="0DCC9355" w14:textId="77777777" w:rsidR="00FE2EBA" w:rsidRPr="00FE2EBA" w:rsidRDefault="00FE2EBA" w:rsidP="00FE2EBA">
      <w:pPr>
        <w:tabs>
          <w:tab w:val="left" w:pos="567"/>
        </w:tabs>
        <w:rPr>
          <w:rFonts w:ascii="Times New Roman" w:eastAsia="Times New Roman" w:hAnsi="Times New Roman" w:cs="Times New Roman"/>
          <w:sz w:val="23"/>
          <w:szCs w:val="23"/>
        </w:rPr>
      </w:pPr>
      <w:r w:rsidRPr="00FE2EBA">
        <w:rPr>
          <w:rFonts w:ascii="Times New Roman" w:eastAsia="Times New Roman" w:hAnsi="Times New Roman" w:cs="Times New Roman"/>
          <w:sz w:val="23"/>
          <w:szCs w:val="23"/>
        </w:rPr>
        <w:t xml:space="preserve">Löfgren, Orvar, ”Remedierad vardag: Mediebruk mellan rutin och dagdröm”. </w:t>
      </w:r>
      <w:r w:rsidRPr="00FE2EBA">
        <w:rPr>
          <w:rFonts w:ascii="Times New Roman" w:eastAsia="Times New Roman" w:hAnsi="Times New Roman" w:cs="Times New Roman"/>
          <w:i/>
          <w:iCs/>
          <w:sz w:val="23"/>
          <w:szCs w:val="23"/>
        </w:rPr>
        <w:t>Mediekultur</w:t>
      </w:r>
      <w:r w:rsidRPr="00FE2EBA">
        <w:rPr>
          <w:rFonts w:ascii="Times New Roman" w:eastAsia="Times New Roman" w:hAnsi="Times New Roman" w:cs="Times New Roman"/>
          <w:sz w:val="23"/>
          <w:szCs w:val="23"/>
        </w:rPr>
        <w:t>, nr 42/43, 2007, s. 7–14. [ISSN 0900-9671] (</w:t>
      </w:r>
      <w:hyperlink r:id="rId14" w:history="1">
        <w:r w:rsidRPr="00FE2EBA">
          <w:rPr>
            <w:rStyle w:val="Hyperlnk"/>
            <w:rFonts w:ascii="Times New Roman" w:eastAsia="Times New Roman" w:hAnsi="Times New Roman" w:cs="Times New Roman"/>
            <w:color w:val="auto"/>
            <w:sz w:val="23"/>
            <w:szCs w:val="23"/>
          </w:rPr>
          <w:t>http://ojs.statsbiblioteket.dk/index.php/mediekultur/article/view/20</w:t>
        </w:r>
      </w:hyperlink>
      <w:r w:rsidRPr="00FE2EBA">
        <w:rPr>
          <w:rFonts w:ascii="Times New Roman" w:eastAsia="Times New Roman" w:hAnsi="Times New Roman" w:cs="Times New Roman"/>
          <w:sz w:val="23"/>
          <w:szCs w:val="23"/>
        </w:rPr>
        <w:t>) (8 s.)</w:t>
      </w:r>
    </w:p>
    <w:p w14:paraId="7C3CCB96" w14:textId="77777777" w:rsidR="00FE2EBA" w:rsidRPr="00FE2EBA" w:rsidRDefault="00FE2EBA" w:rsidP="00FE2EBA">
      <w:pPr>
        <w:tabs>
          <w:tab w:val="left" w:pos="567"/>
        </w:tabs>
        <w:rPr>
          <w:rFonts w:ascii="Times New Roman" w:eastAsia="Times New Roman" w:hAnsi="Times New Roman" w:cs="Times New Roman"/>
          <w:sz w:val="23"/>
          <w:szCs w:val="23"/>
        </w:rPr>
      </w:pPr>
    </w:p>
    <w:p w14:paraId="435B4409" w14:textId="77777777" w:rsidR="00FE2EBA" w:rsidRPr="00FE2EBA" w:rsidRDefault="00FE2EBA" w:rsidP="00FE2EBA">
      <w:pPr>
        <w:tabs>
          <w:tab w:val="left" w:pos="567"/>
        </w:tabs>
        <w:rPr>
          <w:rFonts w:ascii="Times New Roman" w:eastAsia="Times New Roman" w:hAnsi="Times New Roman" w:cs="Times New Roman"/>
          <w:sz w:val="23"/>
          <w:szCs w:val="23"/>
          <w:lang w:val="en-US"/>
        </w:rPr>
      </w:pPr>
      <w:proofErr w:type="spellStart"/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>Moores</w:t>
      </w:r>
      <w:proofErr w:type="spellEnd"/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>, Shaun. ”’The Box on the Dresser’: Memories of Early Radio and Everyday Life”.</w:t>
      </w:r>
      <w:r w:rsidRPr="00FE2EBA">
        <w:rPr>
          <w:rFonts w:ascii="Times New Roman" w:eastAsia="Times New Roman" w:hAnsi="Times New Roman" w:cs="Times New Roman"/>
          <w:i/>
          <w:iCs/>
          <w:sz w:val="23"/>
          <w:szCs w:val="23"/>
          <w:lang w:val="en-US"/>
        </w:rPr>
        <w:t xml:space="preserve"> Media, Culture &amp; Society</w:t>
      </w:r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10, </w:t>
      </w:r>
      <w:proofErr w:type="spellStart"/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>nr</w:t>
      </w:r>
      <w:proofErr w:type="spellEnd"/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1, 1988, s. 23–40. (</w:t>
      </w:r>
      <w:hyperlink r:id="rId15" w:history="1">
        <w:r w:rsidRPr="00FE2EBA">
          <w:rPr>
            <w:rStyle w:val="Hyperlnk"/>
            <w:rFonts w:ascii="Times New Roman" w:eastAsia="Times New Roman" w:hAnsi="Times New Roman" w:cs="Times New Roman"/>
            <w:color w:val="auto"/>
            <w:sz w:val="23"/>
            <w:szCs w:val="23"/>
            <w:lang w:val="en-US"/>
          </w:rPr>
          <w:t>http://dx.doi.org/10.1177/016344388010001003</w:t>
        </w:r>
      </w:hyperlink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) </w:t>
      </w:r>
      <w:proofErr w:type="gramStart"/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>(17 s.)</w:t>
      </w:r>
      <w:proofErr w:type="gramEnd"/>
    </w:p>
    <w:p w14:paraId="1F4DE191" w14:textId="77777777" w:rsidR="00FE2EBA" w:rsidRPr="00FE2EBA" w:rsidRDefault="00FE2EBA" w:rsidP="00FE2EBA">
      <w:pPr>
        <w:tabs>
          <w:tab w:val="left" w:pos="567"/>
        </w:tabs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14:paraId="27457025" w14:textId="77777777" w:rsidR="00FE2EBA" w:rsidRPr="00FE2EBA" w:rsidRDefault="00FE2EBA" w:rsidP="00FE2EBA">
      <w:pPr>
        <w:tabs>
          <w:tab w:val="left" w:pos="567"/>
        </w:tabs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FE2EBA">
        <w:rPr>
          <w:rFonts w:ascii="Times New Roman" w:eastAsia="Times New Roman" w:hAnsi="Times New Roman" w:cs="Times New Roman"/>
          <w:sz w:val="23"/>
          <w:szCs w:val="23"/>
        </w:rPr>
        <w:t>Snickars</w:t>
      </w:r>
      <w:proofErr w:type="spellEnd"/>
      <w:r w:rsidRPr="00FE2EBA">
        <w:rPr>
          <w:rFonts w:ascii="Times New Roman" w:eastAsia="Times New Roman" w:hAnsi="Times New Roman" w:cs="Times New Roman"/>
          <w:sz w:val="23"/>
          <w:szCs w:val="23"/>
        </w:rPr>
        <w:t xml:space="preserve">, Pelle, ”Arkivet: ett medium?” </w:t>
      </w:r>
      <w:r w:rsidRPr="00FE2EBA">
        <w:rPr>
          <w:rFonts w:ascii="Times New Roman" w:eastAsia="Times New Roman" w:hAnsi="Times New Roman" w:cs="Times New Roman"/>
          <w:i/>
          <w:iCs/>
          <w:sz w:val="23"/>
          <w:szCs w:val="23"/>
        </w:rPr>
        <w:t>Arkiv, samhälle och forskning</w:t>
      </w:r>
      <w:r w:rsidRPr="00FE2EBA">
        <w:rPr>
          <w:rFonts w:ascii="Times New Roman" w:eastAsia="Times New Roman" w:hAnsi="Times New Roman" w:cs="Times New Roman"/>
          <w:sz w:val="23"/>
          <w:szCs w:val="23"/>
        </w:rPr>
        <w:t xml:space="preserve"> nr 2, 2005, s. 10–19. (</w:t>
      </w:r>
      <w:hyperlink r:id="rId16" w:history="1">
        <w:r w:rsidRPr="00FE2EBA">
          <w:rPr>
            <w:rStyle w:val="Hyperlnk"/>
            <w:rFonts w:ascii="Times New Roman" w:eastAsia="Times New Roman" w:hAnsi="Times New Roman" w:cs="Times New Roman"/>
            <w:color w:val="auto"/>
            <w:sz w:val="23"/>
            <w:szCs w:val="23"/>
          </w:rPr>
          <w:t>http://pellesnickars.se/index.php?id=98</w:t>
        </w:r>
      </w:hyperlink>
      <w:r w:rsidRPr="00FE2EBA">
        <w:rPr>
          <w:rFonts w:ascii="Times New Roman" w:eastAsia="Times New Roman" w:hAnsi="Times New Roman" w:cs="Times New Roman"/>
          <w:sz w:val="23"/>
          <w:szCs w:val="23"/>
        </w:rPr>
        <w:t>) (9 s.)</w:t>
      </w:r>
    </w:p>
    <w:p w14:paraId="2DEBFF41" w14:textId="77777777" w:rsidR="00FE2EBA" w:rsidRPr="00FE2EBA" w:rsidRDefault="00FE2EBA" w:rsidP="00FE2EBA">
      <w:pPr>
        <w:tabs>
          <w:tab w:val="left" w:pos="567"/>
        </w:tabs>
        <w:rPr>
          <w:rFonts w:ascii="Times New Roman" w:eastAsia="Times New Roman" w:hAnsi="Times New Roman" w:cs="Times New Roman"/>
          <w:sz w:val="23"/>
          <w:szCs w:val="23"/>
        </w:rPr>
      </w:pPr>
    </w:p>
    <w:p w14:paraId="51AC22D9" w14:textId="77777777" w:rsidR="00FE2EBA" w:rsidRPr="00FE2EBA" w:rsidRDefault="00FE2EBA" w:rsidP="00FE2EBA">
      <w:pPr>
        <w:tabs>
          <w:tab w:val="left" w:pos="567"/>
        </w:tabs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FE2EBA">
        <w:rPr>
          <w:rFonts w:ascii="Times New Roman" w:eastAsia="Times New Roman" w:hAnsi="Times New Roman" w:cs="Times New Roman"/>
          <w:sz w:val="23"/>
          <w:szCs w:val="23"/>
        </w:rPr>
        <w:t>Snickars</w:t>
      </w:r>
      <w:proofErr w:type="spellEnd"/>
      <w:r w:rsidRPr="00FE2EBA">
        <w:rPr>
          <w:rFonts w:ascii="Times New Roman" w:eastAsia="Times New Roman" w:hAnsi="Times New Roman" w:cs="Times New Roman"/>
          <w:sz w:val="23"/>
          <w:szCs w:val="23"/>
        </w:rPr>
        <w:t xml:space="preserve">, Pelle, ”Hårddisken och samtiden”, </w:t>
      </w:r>
      <w:r w:rsidRPr="00FE2EBA">
        <w:rPr>
          <w:rFonts w:ascii="Times New Roman" w:eastAsia="Times New Roman" w:hAnsi="Times New Roman" w:cs="Times New Roman"/>
          <w:i/>
          <w:sz w:val="23"/>
          <w:szCs w:val="23"/>
        </w:rPr>
        <w:t xml:space="preserve">The Story </w:t>
      </w:r>
      <w:proofErr w:type="spellStart"/>
      <w:r w:rsidRPr="00FE2EBA">
        <w:rPr>
          <w:rFonts w:ascii="Times New Roman" w:eastAsia="Times New Roman" w:hAnsi="Times New Roman" w:cs="Times New Roman"/>
          <w:i/>
          <w:sz w:val="23"/>
          <w:szCs w:val="23"/>
        </w:rPr>
        <w:t>of</w:t>
      </w:r>
      <w:proofErr w:type="spellEnd"/>
      <w:r w:rsidRPr="00FE2EBA"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FE2EBA">
        <w:rPr>
          <w:rFonts w:ascii="Times New Roman" w:eastAsia="Times New Roman" w:hAnsi="Times New Roman" w:cs="Times New Roman"/>
          <w:i/>
          <w:sz w:val="23"/>
          <w:szCs w:val="23"/>
        </w:rPr>
        <w:t>Storage</w:t>
      </w:r>
      <w:proofErr w:type="spellEnd"/>
      <w:r w:rsidRPr="00FE2EBA">
        <w:rPr>
          <w:rFonts w:ascii="Times New Roman" w:eastAsia="Times New Roman" w:hAnsi="Times New Roman" w:cs="Times New Roman"/>
          <w:i/>
          <w:sz w:val="23"/>
          <w:szCs w:val="23"/>
        </w:rPr>
        <w:t xml:space="preserve"> I: Kompendium</w:t>
      </w:r>
      <w:r w:rsidRPr="00FE2EBA">
        <w:rPr>
          <w:rFonts w:ascii="Times New Roman" w:eastAsia="Times New Roman" w:hAnsi="Times New Roman" w:cs="Times New Roman"/>
          <w:sz w:val="23"/>
          <w:szCs w:val="23"/>
        </w:rPr>
        <w:t>, 2010, s. 44–56. (</w:t>
      </w:r>
      <w:hyperlink r:id="rId17" w:history="1">
        <w:r w:rsidRPr="00FE2EBA">
          <w:rPr>
            <w:rStyle w:val="Hyperlnk"/>
            <w:rFonts w:ascii="Times New Roman" w:eastAsia="Times New Roman" w:hAnsi="Times New Roman" w:cs="Times New Roman"/>
            <w:color w:val="auto"/>
            <w:sz w:val="23"/>
            <w:szCs w:val="23"/>
          </w:rPr>
          <w:t>http://mediehistorisktarkiv.se/bocker/the-story-of-storage-i/</w:t>
        </w:r>
        <w:proofErr w:type="gramStart"/>
      </w:hyperlink>
      <w:r w:rsidRPr="00FE2EBA">
        <w:rPr>
          <w:rFonts w:ascii="Times New Roman" w:eastAsia="Times New Roman" w:hAnsi="Times New Roman" w:cs="Times New Roman"/>
          <w:sz w:val="23"/>
          <w:szCs w:val="23"/>
        </w:rPr>
        <w:t xml:space="preserve"> ) (12</w:t>
      </w:r>
      <w:proofErr w:type="gramEnd"/>
      <w:r w:rsidRPr="00FE2EBA">
        <w:rPr>
          <w:rFonts w:ascii="Times New Roman" w:eastAsia="Times New Roman" w:hAnsi="Times New Roman" w:cs="Times New Roman"/>
          <w:sz w:val="23"/>
          <w:szCs w:val="23"/>
        </w:rPr>
        <w:t xml:space="preserve"> s.)</w:t>
      </w:r>
    </w:p>
    <w:p w14:paraId="53C1CE8D" w14:textId="77777777" w:rsidR="00FE2EBA" w:rsidRPr="00FE2EBA" w:rsidRDefault="00FE2EBA" w:rsidP="00FE2EBA">
      <w:pPr>
        <w:tabs>
          <w:tab w:val="left" w:pos="567"/>
        </w:tabs>
        <w:rPr>
          <w:rFonts w:ascii="Times New Roman" w:eastAsia="Times New Roman" w:hAnsi="Times New Roman" w:cs="Times New Roman"/>
          <w:sz w:val="23"/>
          <w:szCs w:val="23"/>
        </w:rPr>
      </w:pPr>
    </w:p>
    <w:p w14:paraId="4D1DCA65" w14:textId="77777777" w:rsidR="00FE2EBA" w:rsidRPr="00FE2EBA" w:rsidRDefault="00FE2EBA" w:rsidP="00FE2EBA">
      <w:pPr>
        <w:tabs>
          <w:tab w:val="left" w:pos="567"/>
        </w:tabs>
        <w:rPr>
          <w:rFonts w:ascii="Times New Roman" w:eastAsia="Times New Roman" w:hAnsi="Times New Roman" w:cs="Times New Roman"/>
          <w:sz w:val="23"/>
          <w:szCs w:val="23"/>
          <w:lang w:val="en-US"/>
        </w:rPr>
      </w:pPr>
      <w:proofErr w:type="spellStart"/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>Thorburn</w:t>
      </w:r>
      <w:proofErr w:type="spellEnd"/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>, David, &amp; Henry Jenkins</w:t>
      </w:r>
      <w:proofErr w:type="gramStart"/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>, ”</w:t>
      </w:r>
      <w:proofErr w:type="gramEnd"/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Introduction: Towards an aesthetics of transition” </w:t>
      </w:r>
      <w:r w:rsidRPr="00FE2EBA">
        <w:rPr>
          <w:rFonts w:ascii="Times New Roman" w:eastAsia="Times New Roman" w:hAnsi="Times New Roman" w:cs="Times New Roman"/>
          <w:i/>
          <w:iCs/>
          <w:sz w:val="23"/>
          <w:szCs w:val="23"/>
          <w:lang w:val="en-US"/>
        </w:rPr>
        <w:t>Rethinking media change: The aesthetics of transition</w:t>
      </w:r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red. David </w:t>
      </w:r>
      <w:proofErr w:type="spellStart"/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>Thorburn</w:t>
      </w:r>
      <w:proofErr w:type="spellEnd"/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&amp; Henry Jenkins (Cambridge, Mass.: MIT Press, 2009), s. 1–15 [ISBN 0-262-20146-1] (15 s.)</w:t>
      </w:r>
    </w:p>
    <w:p w14:paraId="0AEA4FFF" w14:textId="77777777" w:rsidR="00FE2EBA" w:rsidRPr="00FE2EBA" w:rsidRDefault="00FE2EBA" w:rsidP="00FE2EBA">
      <w:pPr>
        <w:tabs>
          <w:tab w:val="left" w:pos="567"/>
        </w:tabs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14:paraId="5A0BB22B" w14:textId="77777777" w:rsidR="00FE2EBA" w:rsidRPr="00FE2EBA" w:rsidRDefault="00FE2EBA" w:rsidP="00FE2EBA">
      <w:pPr>
        <w:tabs>
          <w:tab w:val="left" w:pos="567"/>
        </w:tabs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Tyler, </w:t>
      </w:r>
      <w:proofErr w:type="spellStart"/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>Imgon</w:t>
      </w:r>
      <w:proofErr w:type="spellEnd"/>
      <w:proofErr w:type="gramStart"/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>, ”</w:t>
      </w:r>
      <w:proofErr w:type="gramEnd"/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Celebrity </w:t>
      </w:r>
      <w:proofErr w:type="spellStart"/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>Chav</w:t>
      </w:r>
      <w:proofErr w:type="spellEnd"/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’. Fame, femininity and social class”, </w:t>
      </w:r>
      <w:r w:rsidRPr="00FE2EBA">
        <w:rPr>
          <w:rFonts w:ascii="Times New Roman" w:eastAsia="Times New Roman" w:hAnsi="Times New Roman" w:cs="Times New Roman"/>
          <w:i/>
          <w:sz w:val="23"/>
          <w:szCs w:val="23"/>
          <w:lang w:val="en-US"/>
        </w:rPr>
        <w:t>European Journal of Cultural Studies</w:t>
      </w:r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>vol</w:t>
      </w:r>
      <w:proofErr w:type="spellEnd"/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13, </w:t>
      </w:r>
      <w:proofErr w:type="spellStart"/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>nr</w:t>
      </w:r>
      <w:proofErr w:type="spellEnd"/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3, 2010, s. 375–393. (</w:t>
      </w:r>
      <w:hyperlink r:id="rId18" w:history="1">
        <w:r w:rsidRPr="00FE2EBA">
          <w:rPr>
            <w:rStyle w:val="Hyperlnk"/>
            <w:rFonts w:ascii="Times New Roman" w:eastAsia="Times New Roman" w:hAnsi="Times New Roman" w:cs="Times New Roman"/>
            <w:color w:val="auto"/>
            <w:sz w:val="23"/>
            <w:szCs w:val="23"/>
            <w:lang w:val="en-US"/>
          </w:rPr>
          <w:t>http://dx.doi.org/10.1177/1367549410363203</w:t>
        </w:r>
      </w:hyperlink>
      <w:r w:rsidRPr="00FE2EBA">
        <w:rPr>
          <w:rStyle w:val="slug-doi"/>
          <w:rFonts w:ascii="Times New Roman" w:eastAsia="Times New Roman" w:hAnsi="Times New Roman" w:cs="Times New Roman"/>
          <w:sz w:val="23"/>
          <w:szCs w:val="23"/>
          <w:lang w:val="en-US"/>
        </w:rPr>
        <w:t xml:space="preserve"> ) </w:t>
      </w:r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>(18 s)</w:t>
      </w:r>
    </w:p>
    <w:p w14:paraId="0DBEEEDF" w14:textId="77777777" w:rsidR="00FE2EBA" w:rsidRPr="00FE2EBA" w:rsidRDefault="00FE2EBA" w:rsidP="00FE2EBA">
      <w:pPr>
        <w:tabs>
          <w:tab w:val="left" w:pos="567"/>
        </w:tabs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14:paraId="70DE8CEB" w14:textId="77777777" w:rsidR="00FE2EBA" w:rsidRPr="00FE2EBA" w:rsidRDefault="00FE2EBA" w:rsidP="00FE2EBA">
      <w:pPr>
        <w:tabs>
          <w:tab w:val="left" w:pos="567"/>
        </w:tabs>
        <w:rPr>
          <w:rFonts w:ascii="Times New Roman" w:eastAsia="Times New Roman" w:hAnsi="Times New Roman" w:cs="Times New Roman"/>
          <w:sz w:val="23"/>
          <w:szCs w:val="23"/>
          <w:lang w:val="en-US"/>
        </w:rPr>
      </w:pPr>
      <w:proofErr w:type="spellStart"/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>Uricchio</w:t>
      </w:r>
      <w:proofErr w:type="spellEnd"/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>, William</w:t>
      </w:r>
      <w:proofErr w:type="gramStart"/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>, ”</w:t>
      </w:r>
      <w:proofErr w:type="gramEnd"/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The future of a medium once known as television” </w:t>
      </w:r>
      <w:proofErr w:type="spellStart"/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>i</w:t>
      </w:r>
      <w:proofErr w:type="spellEnd"/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Pr="00FE2EBA">
        <w:rPr>
          <w:rFonts w:ascii="Times New Roman" w:eastAsia="Times New Roman" w:hAnsi="Times New Roman" w:cs="Times New Roman"/>
          <w:i/>
          <w:sz w:val="23"/>
          <w:szCs w:val="23"/>
          <w:lang w:val="en-US"/>
        </w:rPr>
        <w:t xml:space="preserve">The </w:t>
      </w:r>
      <w:proofErr w:type="spellStart"/>
      <w:r w:rsidRPr="00FE2EBA">
        <w:rPr>
          <w:rFonts w:ascii="Times New Roman" w:eastAsia="Times New Roman" w:hAnsi="Times New Roman" w:cs="Times New Roman"/>
          <w:i/>
          <w:sz w:val="23"/>
          <w:szCs w:val="23"/>
          <w:lang w:val="en-US"/>
        </w:rPr>
        <w:t>Youtube</w:t>
      </w:r>
      <w:proofErr w:type="spellEnd"/>
      <w:r w:rsidRPr="00FE2EBA">
        <w:rPr>
          <w:rFonts w:ascii="Times New Roman" w:eastAsia="Times New Roman" w:hAnsi="Times New Roman" w:cs="Times New Roman"/>
          <w:i/>
          <w:sz w:val="23"/>
          <w:szCs w:val="23"/>
          <w:lang w:val="en-US"/>
        </w:rPr>
        <w:t xml:space="preserve"> Reader</w:t>
      </w:r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red., </w:t>
      </w:r>
      <w:proofErr w:type="spellStart"/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>Pelle</w:t>
      </w:r>
      <w:proofErr w:type="spellEnd"/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>Snickars</w:t>
      </w:r>
      <w:proofErr w:type="spellEnd"/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&amp; Patrick </w:t>
      </w:r>
      <w:proofErr w:type="spellStart"/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>Vonderau</w:t>
      </w:r>
      <w:proofErr w:type="spellEnd"/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>Mediehistoriskt</w:t>
      </w:r>
      <w:proofErr w:type="spellEnd"/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>arkiv</w:t>
      </w:r>
      <w:proofErr w:type="spellEnd"/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12 (Stockholm: </w:t>
      </w:r>
      <w:proofErr w:type="spellStart"/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>Kungliga</w:t>
      </w:r>
      <w:proofErr w:type="spellEnd"/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>biblioteket</w:t>
      </w:r>
      <w:proofErr w:type="spellEnd"/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>, 2009), s. 24–39. (</w:t>
      </w:r>
      <w:hyperlink r:id="rId19" w:history="1">
        <w:r w:rsidRPr="00FE2EBA">
          <w:rPr>
            <w:rStyle w:val="Hyperlnk"/>
            <w:rFonts w:ascii="Times New Roman" w:eastAsia="Times New Roman" w:hAnsi="Times New Roman" w:cs="Times New Roman"/>
            <w:color w:val="auto"/>
            <w:sz w:val="23"/>
            <w:szCs w:val="23"/>
            <w:lang w:val="en-US"/>
          </w:rPr>
          <w:t>http://mediehistorisktarkiv.se/bocker/the-youtube-reader/</w:t>
        </w:r>
      </w:hyperlink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) (15 s)</w:t>
      </w:r>
    </w:p>
    <w:p w14:paraId="24D0FE25" w14:textId="77777777" w:rsidR="00FE2EBA" w:rsidRPr="00FE2EBA" w:rsidRDefault="00FE2EBA" w:rsidP="00FE2EBA">
      <w:pPr>
        <w:tabs>
          <w:tab w:val="left" w:pos="0"/>
        </w:tabs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14:paraId="00B2A524" w14:textId="77777777" w:rsidR="00FE2EBA" w:rsidRPr="00FE2EBA" w:rsidRDefault="00FE2EBA" w:rsidP="00FE2EBA">
      <w:pPr>
        <w:tabs>
          <w:tab w:val="left" w:pos="567"/>
        </w:tabs>
        <w:rPr>
          <w:rFonts w:ascii="Times New Roman" w:eastAsia="Times New Roman" w:hAnsi="Times New Roman" w:cs="Times New Roman"/>
          <w:sz w:val="23"/>
          <w:szCs w:val="23"/>
        </w:rPr>
      </w:pPr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>Zacharias, Usha, &amp; Arthurs, Jane</w:t>
      </w:r>
      <w:proofErr w:type="gramStart"/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>, ”</w:t>
      </w:r>
      <w:proofErr w:type="gramEnd"/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Starring race. Transnational cultural politics and the </w:t>
      </w:r>
      <w:proofErr w:type="spellStart"/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>Shilpa</w:t>
      </w:r>
      <w:proofErr w:type="spellEnd"/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-Jade episode”, </w:t>
      </w:r>
      <w:r w:rsidRPr="00FE2EBA">
        <w:rPr>
          <w:rFonts w:ascii="Times New Roman" w:eastAsia="Times New Roman" w:hAnsi="Times New Roman" w:cs="Times New Roman"/>
          <w:i/>
          <w:sz w:val="23"/>
          <w:szCs w:val="23"/>
          <w:lang w:val="en-US"/>
        </w:rPr>
        <w:t>Feminist Media Studies</w:t>
      </w:r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>vol</w:t>
      </w:r>
      <w:proofErr w:type="spellEnd"/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7, </w:t>
      </w:r>
      <w:proofErr w:type="spellStart"/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>nr</w:t>
      </w:r>
      <w:proofErr w:type="spellEnd"/>
      <w:r w:rsidRPr="00FE2EB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4, 2007, s. 455–469. </w:t>
      </w:r>
      <w:r w:rsidRPr="00FE2EBA">
        <w:rPr>
          <w:rFonts w:ascii="Times New Roman" w:eastAsia="Times New Roman" w:hAnsi="Times New Roman" w:cs="Times New Roman"/>
          <w:sz w:val="23"/>
          <w:szCs w:val="23"/>
        </w:rPr>
        <w:t>(</w:t>
      </w:r>
      <w:hyperlink r:id="rId20" w:history="1">
        <w:r w:rsidRPr="00FE2EBA">
          <w:rPr>
            <w:rStyle w:val="Hyperlnk"/>
            <w:rFonts w:ascii="Times New Roman" w:eastAsia="Times New Roman" w:hAnsi="Times New Roman" w:cs="Times New Roman"/>
            <w:color w:val="auto"/>
            <w:sz w:val="23"/>
            <w:szCs w:val="23"/>
          </w:rPr>
          <w:t>http://dx.doi.org/10.1177/</w:t>
        </w:r>
        <w:proofErr w:type="gramStart"/>
        <w:r w:rsidRPr="00FE2EBA">
          <w:rPr>
            <w:rStyle w:val="Hyperlnk"/>
            <w:rFonts w:ascii="Times New Roman" w:eastAsia="Times New Roman" w:hAnsi="Times New Roman" w:cs="Times New Roman"/>
            <w:color w:val="auto"/>
            <w:sz w:val="23"/>
            <w:szCs w:val="23"/>
          </w:rPr>
          <w:t>1367549410363203</w:t>
        </w:r>
      </w:hyperlink>
      <w:r w:rsidRPr="00FE2EBA">
        <w:rPr>
          <w:rStyle w:val="slug-doi"/>
          <w:rFonts w:ascii="Times New Roman" w:eastAsia="Times New Roman" w:hAnsi="Times New Roman" w:cs="Times New Roman"/>
          <w:sz w:val="23"/>
          <w:szCs w:val="23"/>
        </w:rPr>
        <w:t xml:space="preserve"> )</w:t>
      </w:r>
      <w:r w:rsidRPr="00FE2EBA">
        <w:rPr>
          <w:rFonts w:ascii="Times New Roman" w:eastAsia="Times New Roman" w:hAnsi="Times New Roman" w:cs="Times New Roman"/>
          <w:sz w:val="23"/>
          <w:szCs w:val="23"/>
        </w:rPr>
        <w:t xml:space="preserve"> (14</w:t>
      </w:r>
      <w:proofErr w:type="gramEnd"/>
      <w:r w:rsidRPr="00FE2EBA">
        <w:rPr>
          <w:rFonts w:ascii="Times New Roman" w:eastAsia="Times New Roman" w:hAnsi="Times New Roman" w:cs="Times New Roman"/>
          <w:sz w:val="23"/>
          <w:szCs w:val="23"/>
        </w:rPr>
        <w:t xml:space="preserve"> s)</w:t>
      </w:r>
    </w:p>
    <w:p w14:paraId="6076056E" w14:textId="77777777" w:rsidR="00FE2EBA" w:rsidRPr="00FE2EBA" w:rsidRDefault="00FE2EBA" w:rsidP="00FE2EBA">
      <w:pPr>
        <w:tabs>
          <w:tab w:val="left" w:pos="0"/>
        </w:tabs>
        <w:rPr>
          <w:rFonts w:ascii="Times New Roman" w:eastAsia="Times New Roman" w:hAnsi="Times New Roman" w:cs="Times New Roman"/>
          <w:sz w:val="23"/>
          <w:szCs w:val="23"/>
        </w:rPr>
      </w:pPr>
    </w:p>
    <w:p w14:paraId="2ABB4560" w14:textId="77777777" w:rsidR="00FE2EBA" w:rsidRPr="00FE2EBA" w:rsidRDefault="00FE2EBA" w:rsidP="00FE2EBA">
      <w:pPr>
        <w:tabs>
          <w:tab w:val="left" w:pos="0"/>
        </w:tabs>
        <w:rPr>
          <w:rFonts w:ascii="Times New Roman" w:eastAsia="Times New Roman" w:hAnsi="Times New Roman" w:cs="Times New Roman"/>
          <w:sz w:val="23"/>
          <w:szCs w:val="23"/>
        </w:rPr>
      </w:pPr>
      <w:r w:rsidRPr="00FE2EBA">
        <w:rPr>
          <w:rFonts w:ascii="Times New Roman" w:eastAsia="Times New Roman" w:hAnsi="Times New Roman" w:cs="Times New Roman"/>
          <w:sz w:val="23"/>
          <w:szCs w:val="23"/>
        </w:rPr>
        <w:t>Därtill en mediehistoriskt orienterad avhandling som väljs i samråd med kursansvariga (c:a 400 s.)</w:t>
      </w:r>
    </w:p>
    <w:p w14:paraId="6D612ED7" w14:textId="77777777" w:rsidR="00FE2EBA" w:rsidRPr="00FE2EBA" w:rsidRDefault="00FE2EBA" w:rsidP="00FE2EBA">
      <w:pPr>
        <w:tabs>
          <w:tab w:val="left" w:pos="0"/>
        </w:tabs>
        <w:rPr>
          <w:rFonts w:ascii="Times New Roman" w:eastAsia="Times New Roman" w:hAnsi="Times New Roman" w:cs="Times New Roman"/>
          <w:sz w:val="23"/>
          <w:szCs w:val="23"/>
        </w:rPr>
      </w:pPr>
    </w:p>
    <w:p w14:paraId="444EEC6F" w14:textId="77777777" w:rsidR="00FE2EBA" w:rsidRPr="00FE2EBA" w:rsidRDefault="00FE2EBA" w:rsidP="00FE2EBA">
      <w:pPr>
        <w:tabs>
          <w:tab w:val="left" w:pos="0"/>
        </w:tabs>
        <w:rPr>
          <w:rFonts w:ascii="Times New Roman" w:eastAsia="Times New Roman" w:hAnsi="Times New Roman" w:cs="Times New Roman"/>
          <w:sz w:val="23"/>
          <w:szCs w:val="23"/>
        </w:rPr>
      </w:pPr>
    </w:p>
    <w:p w14:paraId="22D1419B" w14:textId="77777777" w:rsidR="00FE2EBA" w:rsidRPr="00FE2EBA" w:rsidRDefault="00FE2EBA" w:rsidP="00FE2EBA">
      <w:pPr>
        <w:tabs>
          <w:tab w:val="left" w:pos="567"/>
        </w:tabs>
        <w:rPr>
          <w:rFonts w:ascii="Times New Roman" w:eastAsia="Times New Roman" w:hAnsi="Times New Roman" w:cs="Times New Roman"/>
          <w:sz w:val="23"/>
          <w:szCs w:val="23"/>
        </w:rPr>
      </w:pPr>
      <w:r w:rsidRPr="00FE2EBA">
        <w:rPr>
          <w:rFonts w:ascii="Times New Roman" w:eastAsia="Times New Roman" w:hAnsi="Times New Roman" w:cs="Times New Roman"/>
          <w:sz w:val="23"/>
          <w:szCs w:val="23"/>
        </w:rPr>
        <w:t>Summa: 1200 sidor</w:t>
      </w:r>
    </w:p>
    <w:p w14:paraId="45F8F2B7" w14:textId="77777777" w:rsidR="00B36C6C" w:rsidRPr="00FE2EBA" w:rsidRDefault="00B36C6C" w:rsidP="00FE2EBA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7A843F9A" w14:textId="77777777" w:rsidR="00B36C6C" w:rsidRPr="00FE2EBA" w:rsidRDefault="00B36C6C" w:rsidP="00FE2EBA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3E88F114" w14:textId="77777777" w:rsidR="00B36C6C" w:rsidRPr="00FE2EBA" w:rsidRDefault="00B36C6C" w:rsidP="00FE2EBA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2695691B" w14:textId="77777777" w:rsidR="00B36C6C" w:rsidRPr="00FE2EBA" w:rsidRDefault="00B36C6C" w:rsidP="00FE2EBA">
      <w:pPr>
        <w:rPr>
          <w:rFonts w:ascii="Times New Roman" w:hAnsi="Times New Roman" w:cs="Times New Roman"/>
          <w:sz w:val="23"/>
          <w:szCs w:val="23"/>
        </w:rPr>
      </w:pPr>
    </w:p>
    <w:sectPr w:rsidR="00B36C6C" w:rsidRPr="00FE2EBA" w:rsidSect="00DC50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6C"/>
    <w:rsid w:val="000058E1"/>
    <w:rsid w:val="00181BD7"/>
    <w:rsid w:val="002349E7"/>
    <w:rsid w:val="002854F3"/>
    <w:rsid w:val="002B0091"/>
    <w:rsid w:val="003A1B36"/>
    <w:rsid w:val="0046561B"/>
    <w:rsid w:val="004C2573"/>
    <w:rsid w:val="00527017"/>
    <w:rsid w:val="005B2BDF"/>
    <w:rsid w:val="006258D2"/>
    <w:rsid w:val="00667A31"/>
    <w:rsid w:val="006B22F4"/>
    <w:rsid w:val="007215CC"/>
    <w:rsid w:val="00745EE8"/>
    <w:rsid w:val="007D5B71"/>
    <w:rsid w:val="00901A18"/>
    <w:rsid w:val="009751F5"/>
    <w:rsid w:val="00A63D03"/>
    <w:rsid w:val="00B014E6"/>
    <w:rsid w:val="00B36C6C"/>
    <w:rsid w:val="00B701C0"/>
    <w:rsid w:val="00C47A52"/>
    <w:rsid w:val="00C56DDB"/>
    <w:rsid w:val="00C76BCB"/>
    <w:rsid w:val="00D53594"/>
    <w:rsid w:val="00D97B56"/>
    <w:rsid w:val="00DC501D"/>
    <w:rsid w:val="00E63B8B"/>
    <w:rsid w:val="00FB1EA4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A932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36C6C"/>
    <w:pPr>
      <w:outlineLvl w:val="0"/>
    </w:pPr>
    <w:rPr>
      <w:rFonts w:ascii="Adobe Garamond Pro" w:hAnsi="Adobe Garamond Pro"/>
      <w:b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36C6C"/>
    <w:rPr>
      <w:rFonts w:ascii="Adobe Garamond Pro" w:hAnsi="Adobe Garamond Pro"/>
      <w:b/>
      <w:sz w:val="28"/>
      <w:szCs w:val="28"/>
    </w:rPr>
  </w:style>
  <w:style w:type="character" w:styleId="Hyperlnk">
    <w:name w:val="Hyperlink"/>
    <w:basedOn w:val="Standardstycketeckensnitt"/>
    <w:uiPriority w:val="99"/>
    <w:unhideWhenUsed/>
    <w:rsid w:val="00B36C6C"/>
    <w:rPr>
      <w:color w:val="0000FF" w:themeColor="hyperlink"/>
      <w:u w:val="single"/>
    </w:rPr>
  </w:style>
  <w:style w:type="paragraph" w:customStyle="1" w:styleId="Default">
    <w:name w:val="Default"/>
    <w:rsid w:val="00527017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customStyle="1" w:styleId="xmsonormal">
    <w:name w:val="x_msonormal"/>
    <w:basedOn w:val="Normal"/>
    <w:rsid w:val="00FE2EB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lug-doi">
    <w:name w:val="slug-doi"/>
    <w:basedOn w:val="Standardstycketeckensnitt"/>
    <w:rsid w:val="00FE2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36C6C"/>
    <w:pPr>
      <w:outlineLvl w:val="0"/>
    </w:pPr>
    <w:rPr>
      <w:rFonts w:ascii="Adobe Garamond Pro" w:hAnsi="Adobe Garamond Pro"/>
      <w:b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36C6C"/>
    <w:rPr>
      <w:rFonts w:ascii="Adobe Garamond Pro" w:hAnsi="Adobe Garamond Pro"/>
      <w:b/>
      <w:sz w:val="28"/>
      <w:szCs w:val="28"/>
    </w:rPr>
  </w:style>
  <w:style w:type="character" w:styleId="Hyperlnk">
    <w:name w:val="Hyperlink"/>
    <w:basedOn w:val="Standardstycketeckensnitt"/>
    <w:uiPriority w:val="99"/>
    <w:unhideWhenUsed/>
    <w:rsid w:val="00B36C6C"/>
    <w:rPr>
      <w:color w:val="0000FF" w:themeColor="hyperlink"/>
      <w:u w:val="single"/>
    </w:rPr>
  </w:style>
  <w:style w:type="paragraph" w:customStyle="1" w:styleId="Default">
    <w:name w:val="Default"/>
    <w:rsid w:val="00527017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customStyle="1" w:styleId="xmsonormal">
    <w:name w:val="x_msonormal"/>
    <w:basedOn w:val="Normal"/>
    <w:rsid w:val="00FE2EB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lug-doi">
    <w:name w:val="slug-doi"/>
    <w:basedOn w:val="Standardstycketeckensnitt"/>
    <w:rsid w:val="00FE2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ehistorisktarkiv.se/bocker/svensk-television-en-mediehistoria/" TargetMode="External"/><Relationship Id="rId13" Type="http://schemas.openxmlformats.org/officeDocument/2006/relationships/hyperlink" Target="http://dx.doi.org/10.1080/10714420490280152" TargetMode="External"/><Relationship Id="rId18" Type="http://schemas.openxmlformats.org/officeDocument/2006/relationships/hyperlink" Target="http://dx.doi.org/10.1177/1367549410363203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tidskriftenscandia.se/sites/default/files/Cronqvist%20Medier%20och%20minnen.pdf" TargetMode="External"/><Relationship Id="rId12" Type="http://schemas.openxmlformats.org/officeDocument/2006/relationships/hyperlink" Target="http://dx.doi.org/10.1111/j.1460-2466.2008.01401.x" TargetMode="External"/><Relationship Id="rId17" Type="http://schemas.openxmlformats.org/officeDocument/2006/relationships/hyperlink" Target="http://mediehistorisktarkiv.se/bocker/the-story-of-storage-i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ellesnickars.se/index.php?id=98" TargetMode="External"/><Relationship Id="rId20" Type="http://schemas.openxmlformats.org/officeDocument/2006/relationships/hyperlink" Target="http://dx.doi.org/10.1177/136754941036320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andfonline.com/doi/full/10.1080/13688804.2011.603194" TargetMode="External"/><Relationship Id="rId11" Type="http://schemas.openxmlformats.org/officeDocument/2006/relationships/hyperlink" Target="http://journals.lub.lu.se/index.php/scandia/article/view/15157/13715" TargetMode="External"/><Relationship Id="rId5" Type="http://schemas.openxmlformats.org/officeDocument/2006/relationships/hyperlink" Target="http://www.nordicom.gu.se/sites/default/files/kapitel-pdf/248_248_carlsson1.pdf" TargetMode="External"/><Relationship Id="rId15" Type="http://schemas.openxmlformats.org/officeDocument/2006/relationships/hyperlink" Target="http://dx.doi.org/10.1177/016344388010001003" TargetMode="External"/><Relationship Id="rId10" Type="http://schemas.openxmlformats.org/officeDocument/2006/relationships/hyperlink" Target="http://www.kb.se/Dokument/Biblis/tomasg.pdf" TargetMode="External"/><Relationship Id="rId19" Type="http://schemas.openxmlformats.org/officeDocument/2006/relationships/hyperlink" Target="http://mediehistorisktarkiv.se/bocker/the-youtube-read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x.doi.org/10.1177/0163443708096811" TargetMode="External"/><Relationship Id="rId14" Type="http://schemas.openxmlformats.org/officeDocument/2006/relationships/hyperlink" Target="http://ojs.statsbiblioteket.dk/index.php/mediekultur/article/view/2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978</Words>
  <Characters>5187</Characters>
  <Application>Microsoft Office Word</Application>
  <DocSecurity>0</DocSecurity>
  <Lines>43</Lines>
  <Paragraphs>12</Paragraphs>
  <ScaleCrop>false</ScaleCrop>
  <Company/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Järpvall</dc:creator>
  <cp:lastModifiedBy>Sara Santesson</cp:lastModifiedBy>
  <cp:revision>5</cp:revision>
  <dcterms:created xsi:type="dcterms:W3CDTF">2014-12-01T16:50:00Z</dcterms:created>
  <dcterms:modified xsi:type="dcterms:W3CDTF">2015-12-08T12:54:00Z</dcterms:modified>
</cp:coreProperties>
</file>